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90" w:rsidRPr="00E551CD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E551CD">
        <w:rPr>
          <w:rFonts w:ascii="Times New Roman" w:hAnsi="Times New Roman" w:cs="Times New Roman"/>
          <w:color w:val="auto"/>
          <w:lang w:eastAsia="en-US"/>
        </w:rPr>
        <w:t>Министерство сельского хозяйства Российской Федерации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Федеральное государственное бюджетное образовательное учреждение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высшего образования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«Саратовский государственный аграрный университет имени Н. И. Вавилова»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Аттестационный лист №____ от «___» ________20___ г.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заседания аттестационной комиссии по практике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производственная практика: научно-исследовательская работа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направленность (профиль)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«</w:t>
      </w:r>
      <w:r w:rsidR="00A6641A" w:rsidRPr="001E796E">
        <w:rPr>
          <w:rFonts w:ascii="Times New Roman" w:hAnsi="Times New Roman"/>
          <w:b/>
        </w:rPr>
        <w:t>Интенсивное овощеводство защищенного грунта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»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направ</w:t>
      </w:r>
      <w:r w:rsidR="00A6641A">
        <w:rPr>
          <w:rFonts w:ascii="Times New Roman" w:eastAsia="TimesNewRoman,Bold" w:hAnsi="Times New Roman" w:cs="Times New Roman"/>
          <w:b/>
          <w:bCs/>
          <w:color w:val="auto"/>
        </w:rPr>
        <w:t xml:space="preserve">ления подготовки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35.0</w:t>
      </w:r>
      <w:r w:rsidRPr="007A0E44">
        <w:rPr>
          <w:rFonts w:ascii="Times New Roman" w:eastAsia="TimesNewRoman,Bold" w:hAnsi="Times New Roman" w:cs="Times New Roman"/>
          <w:b/>
          <w:bCs/>
          <w:i/>
          <w:color w:val="auto"/>
        </w:rPr>
        <w:t>4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.04 Агрономия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AD328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производственная практика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роизводственная п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рактика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 xml:space="preserve">: </w:t>
      </w:r>
      <w:r w:rsidR="00002928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технологическая практика</w:t>
      </w:r>
      <w:r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245AE4" w:rsidP="00245AE4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          стационарная / выездная</w:t>
      </w:r>
    </w:p>
    <w:p w:rsidR="00DC6790" w:rsidRPr="00214BD5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>дискретная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245AE4" w:rsidRDefault="00245AE4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Председатель аттестационной комиссии 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  <w:r w:rsidR="00E3355D"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должность, И.О. Фамилия</w:t>
      </w:r>
    </w:p>
    <w:p w:rsidR="00E3355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аттестационной комиссии: 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  <w:r w:rsidR="00E3355D" w:rsidRPr="00E3355D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</w:t>
      </w:r>
    </w:p>
    <w:p w:rsidR="00DC6790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                                            </w:t>
      </w: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должность, И.О. Фамилия</w:t>
      </w:r>
    </w:p>
    <w:p w:rsidR="00E3355D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____________________________________________________________</w:t>
      </w:r>
    </w:p>
    <w:p w:rsidR="00E3355D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Заслушали результаты прохождения практики обучающегося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(-</w:t>
      </w:r>
      <w:proofErr w:type="spellStart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йся</w:t>
      </w:r>
      <w:proofErr w:type="spellEnd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)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002928">
        <w:rPr>
          <w:rFonts w:ascii="Times New Roman" w:eastAsia="TimesNewRoman,Bold" w:hAnsi="Times New Roman" w:cs="Times New Roman"/>
          <w:color w:val="auto"/>
          <w:sz w:val="22"/>
          <w:szCs w:val="22"/>
        </w:rPr>
        <w:t>1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курса группы М-А-ИОЗГ </w:t>
      </w:r>
      <w:r w:rsidR="00002928">
        <w:rPr>
          <w:rFonts w:ascii="Times New Roman" w:eastAsia="TimesNewRoman,Bold" w:hAnsi="Times New Roman" w:cs="Times New Roman"/>
          <w:color w:val="auto"/>
          <w:sz w:val="22"/>
          <w:szCs w:val="22"/>
        </w:rPr>
        <w:t>1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>04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Фамилия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Имя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Отчество</w:t>
      </w:r>
      <w:r>
        <w:rPr>
          <w:rFonts w:ascii="Times New Roman" w:eastAsia="TimesNewRoman" w:hAnsi="Times New Roman" w:cs="Times New Roman"/>
          <w:color w:val="auto"/>
          <w:sz w:val="16"/>
          <w:szCs w:val="16"/>
        </w:rPr>
        <w:t>, курс, группа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245AE4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 аттестацию представлены материалы</w:t>
      </w:r>
      <w:r w:rsidR="00245AE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  <w:r w:rsidR="00245AE4" w:rsidRPr="00245AE4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</w:t>
      </w:r>
      <w:r w:rsidR="00245AE4" w:rsidRPr="00245AE4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дневник по практике, отчет по практике, отзыв-рецензия, тетрадь наблюдений</w:t>
      </w:r>
      <w:r w:rsidR="00245AE4" w:rsidRPr="00245AE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Вопросы, заданные обучающемуся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(-</w:t>
      </w:r>
      <w:proofErr w:type="spellStart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йся</w:t>
      </w:r>
      <w:proofErr w:type="spellEnd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)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1.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2.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3.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Общая характеристика ответов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1.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Признать, что обучающийся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</w:t>
      </w:r>
      <w:proofErr w:type="spellStart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аяся</w:t>
      </w:r>
      <w:proofErr w:type="spellEnd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не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не в полном объеме все компетенции, предусмотренные программой производственной практики</w:t>
      </w:r>
      <w:r w:rsidR="00E3355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: 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технологическая практика</w:t>
      </w:r>
    </w:p>
    <w:p w:rsidR="00E3355D" w:rsidRPr="00E3355D" w:rsidRDefault="00E3355D" w:rsidP="003A45A1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 Выставить в экзаменационную ведомость и зачетную книжку обучающегося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</w:t>
      </w:r>
      <w:proofErr w:type="spellStart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йся</w:t>
      </w:r>
      <w:proofErr w:type="spellEnd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: зачтено / не зачтено </w:t>
      </w:r>
    </w:p>
    <w:p w:rsidR="00245AE4" w:rsidRPr="00084CBE" w:rsidRDefault="00245AE4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DC6790" w:rsidRPr="00B14884" w:rsidRDefault="00DC6790" w:rsidP="003A45A1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Особые мнения членов аттестационной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 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</w:p>
    <w:p w:rsidR="00A6641A" w:rsidRPr="00E3355D" w:rsidRDefault="00A6641A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 /_____________________/</w:t>
      </w:r>
    </w:p>
    <w:p w:rsidR="00DC6790" w:rsidRPr="007E4A26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</w:t>
      </w: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(</w:t>
      </w:r>
      <w:proofErr w:type="gramStart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</w:t>
      </w:r>
      <w:r w:rsid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           </w:t>
      </w: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(И.О. Фамилия)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Члены комиссии: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/______________________/</w:t>
      </w:r>
    </w:p>
    <w:p w:rsidR="007E4A26" w:rsidRPr="007E4A26" w:rsidRDefault="007E4A26" w:rsidP="007E4A26">
      <w:pPr>
        <w:widowControl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</w:t>
      </w:r>
      <w:proofErr w:type="gramStart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                               (И.О. Фамилия)</w:t>
      </w:r>
    </w:p>
    <w:p w:rsidR="00DC6790" w:rsidRPr="00B14884" w:rsidRDefault="00DC6790" w:rsidP="003A45A1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_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/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__/</w:t>
      </w:r>
    </w:p>
    <w:p w:rsidR="007E4A26" w:rsidRPr="007E4A26" w:rsidRDefault="007E4A26" w:rsidP="007E4A26">
      <w:pPr>
        <w:widowControl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</w:t>
      </w:r>
      <w:proofErr w:type="gramStart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                               (И.О. Фамилия)</w:t>
      </w:r>
    </w:p>
    <w:p w:rsidR="00A6641A" w:rsidRPr="00B14884" w:rsidRDefault="00A6641A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A6641A" w:rsidRPr="00B14884" w:rsidRDefault="00A6641A" w:rsidP="00A6641A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/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___/</w:t>
      </w:r>
    </w:p>
    <w:p w:rsidR="007E4A26" w:rsidRPr="007E4A26" w:rsidRDefault="007E4A26" w:rsidP="007E4A26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</w:t>
      </w:r>
      <w:proofErr w:type="gramStart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                               (И.О. Фамилия)</w:t>
      </w:r>
    </w:p>
    <w:p w:rsidR="00DC6790" w:rsidRDefault="00DC6790" w:rsidP="00A6641A">
      <w:pPr>
        <w:widowControl/>
        <w:autoSpaceDE w:val="0"/>
        <w:autoSpaceDN w:val="0"/>
        <w:adjustRightInd w:val="0"/>
      </w:pPr>
      <w:bookmarkStart w:id="0" w:name="_GoBack"/>
      <w:bookmarkEnd w:id="0"/>
    </w:p>
    <w:sectPr w:rsidR="00DC6790" w:rsidSect="005843AE">
      <w:pgSz w:w="11900" w:h="16840"/>
      <w:pgMar w:top="720" w:right="822" w:bottom="760" w:left="109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A1"/>
    <w:rsid w:val="00002928"/>
    <w:rsid w:val="00084CBE"/>
    <w:rsid w:val="001D3959"/>
    <w:rsid w:val="001E796E"/>
    <w:rsid w:val="00214BD5"/>
    <w:rsid w:val="00245AE4"/>
    <w:rsid w:val="003A45A1"/>
    <w:rsid w:val="00467412"/>
    <w:rsid w:val="005032EA"/>
    <w:rsid w:val="0055010A"/>
    <w:rsid w:val="005843AE"/>
    <w:rsid w:val="00607B54"/>
    <w:rsid w:val="00722085"/>
    <w:rsid w:val="007A0E44"/>
    <w:rsid w:val="007E4A26"/>
    <w:rsid w:val="009A1DE9"/>
    <w:rsid w:val="009E3269"/>
    <w:rsid w:val="00A6641A"/>
    <w:rsid w:val="00AD328D"/>
    <w:rsid w:val="00B14884"/>
    <w:rsid w:val="00B53487"/>
    <w:rsid w:val="00B61950"/>
    <w:rsid w:val="00BA4B62"/>
    <w:rsid w:val="00BA605C"/>
    <w:rsid w:val="00BB3A2A"/>
    <w:rsid w:val="00C753EC"/>
    <w:rsid w:val="00DC6790"/>
    <w:rsid w:val="00E04D1D"/>
    <w:rsid w:val="00E3355D"/>
    <w:rsid w:val="00E551CD"/>
    <w:rsid w:val="00E974A1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B4635"/>
  <w15:docId w15:val="{99B0E51D-2BD1-48A1-AE8A-E0EE46B8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A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Пользователь Windows</cp:lastModifiedBy>
  <cp:revision>10</cp:revision>
  <dcterms:created xsi:type="dcterms:W3CDTF">2020-07-27T08:49:00Z</dcterms:created>
  <dcterms:modified xsi:type="dcterms:W3CDTF">2021-12-16T06:38:00Z</dcterms:modified>
</cp:coreProperties>
</file>